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1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1"/>
      </w:tblGrid>
      <w:tr w:rsidR="00366A02" w:rsidRPr="00384E6B" w:rsidTr="00384E6B">
        <w:tc>
          <w:tcPr>
            <w:tcW w:w="16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A02" w:rsidRPr="00384E6B" w:rsidRDefault="00366A02" w:rsidP="00384E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38"/>
        <w:tblW w:w="9180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384E6B" w:rsidRPr="00384E6B" w:rsidTr="00384E6B">
        <w:trPr>
          <w:trHeight w:val="422"/>
        </w:trPr>
        <w:tc>
          <w:tcPr>
            <w:tcW w:w="9180" w:type="dxa"/>
            <w:gridSpan w:val="2"/>
          </w:tcPr>
          <w:p w:rsidR="00384E6B" w:rsidRPr="00384E6B" w:rsidRDefault="00384E6B" w:rsidP="000B20DD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84E6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CA1283C" wp14:editId="0D916D4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E6B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384E6B" w:rsidRPr="00384E6B" w:rsidTr="00384E6B">
        <w:trPr>
          <w:trHeight w:val="1566"/>
        </w:trPr>
        <w:tc>
          <w:tcPr>
            <w:tcW w:w="1980" w:type="dxa"/>
          </w:tcPr>
          <w:p w:rsidR="00384E6B" w:rsidRPr="00384E6B" w:rsidRDefault="00384E6B" w:rsidP="000B20DD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E6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F19EA5A" wp14:editId="404042F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1003934</wp:posOffset>
                      </wp:positionV>
                      <wp:extent cx="50292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384E6B" w:rsidRPr="00384E6B" w:rsidRDefault="00384E6B" w:rsidP="000B20DD">
            <w:pPr>
              <w:spacing w:line="1400" w:lineRule="exact"/>
              <w:ind w:right="72"/>
              <w:rPr>
                <w:rFonts w:ascii="Times New Roman" w:hAnsi="Times New Roman" w:cs="Times New Roman"/>
                <w:spacing w:val="60"/>
                <w:sz w:val="144"/>
                <w:szCs w:val="144"/>
              </w:rPr>
            </w:pPr>
            <w:r w:rsidRPr="00384E6B">
              <w:rPr>
                <w:rFonts w:ascii="Times New Roman" w:hAnsi="Times New Roman" w:cs="Times New Roman"/>
                <w:spacing w:val="60"/>
                <w:sz w:val="136"/>
                <w:szCs w:val="136"/>
              </w:rPr>
              <w:t xml:space="preserve"> </w:t>
            </w:r>
            <w:r w:rsidRPr="00384E6B">
              <w:rPr>
                <w:rFonts w:ascii="Times New Roman" w:hAnsi="Times New Roman" w:cs="Times New Roman"/>
                <w:spacing w:val="60"/>
                <w:sz w:val="144"/>
                <w:szCs w:val="144"/>
              </w:rPr>
              <w:t>НОРС</w:t>
            </w:r>
          </w:p>
          <w:p w:rsidR="00384E6B" w:rsidRPr="00384E6B" w:rsidRDefault="00384E6B" w:rsidP="000B20DD">
            <w:pPr>
              <w:ind w:right="72"/>
              <w:rPr>
                <w:rFonts w:ascii="Times New Roman" w:hAnsi="Times New Roman" w:cs="Times New Roman"/>
                <w:spacing w:val="60"/>
                <w:sz w:val="16"/>
                <w:szCs w:val="16"/>
              </w:rPr>
            </w:pPr>
          </w:p>
        </w:tc>
      </w:tr>
      <w:tr w:rsidR="00384E6B" w:rsidRPr="00384E6B" w:rsidTr="00384E6B">
        <w:trPr>
          <w:trHeight w:val="373"/>
        </w:trPr>
        <w:tc>
          <w:tcPr>
            <w:tcW w:w="9180" w:type="dxa"/>
            <w:gridSpan w:val="2"/>
          </w:tcPr>
          <w:p w:rsidR="00384E6B" w:rsidRPr="00384E6B" w:rsidRDefault="00384E6B" w:rsidP="000B20DD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E6B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384E6B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384E6B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384E6B" w:rsidRPr="00384E6B" w:rsidRDefault="00384E6B" w:rsidP="000B20DD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E6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84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384E6B" w:rsidRPr="00384E6B" w:rsidRDefault="00384E6B" w:rsidP="000B20DD">
            <w:pPr>
              <w:ind w:right="7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4E6B" w:rsidRPr="00384E6B" w:rsidRDefault="00384E6B" w:rsidP="00384E6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4E6B">
        <w:rPr>
          <w:rFonts w:ascii="Times New Roman" w:hAnsi="Times New Roman" w:cs="Times New Roman"/>
          <w:b/>
        </w:rPr>
        <w:t>Положение о статусе членов НОРС-Р</w:t>
      </w:r>
    </w:p>
    <w:p w:rsidR="00384E6B" w:rsidRPr="00384E6B" w:rsidRDefault="00384E6B" w:rsidP="00384E6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84E6B">
        <w:rPr>
          <w:rFonts w:ascii="Times New Roman" w:hAnsi="Times New Roman" w:cs="Times New Roman"/>
          <w:b/>
        </w:rPr>
        <w:t>Утверждено решением Совета НОРС-Р от 1 марта 2009 года</w:t>
      </w:r>
      <w:bookmarkStart w:id="0" w:name="_GoBack"/>
      <w:bookmarkEnd w:id="0"/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1 Общие положения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1.1 Настоящее положение регламентирует порядок определения статуса членов Национальной организации российских скаутов-разведчиков (далее – НОРС-Р).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1.2 Настоящее положение не должно противоречить Уставу организации и нормам российского законодательства.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1.3</w:t>
      </w:r>
      <w:proofErr w:type="gramStart"/>
      <w:r w:rsidRPr="00384E6B">
        <w:rPr>
          <w:rFonts w:ascii="Times New Roman" w:hAnsi="Times New Roman" w:cs="Times New Roman"/>
        </w:rPr>
        <w:t xml:space="preserve"> С</w:t>
      </w:r>
      <w:proofErr w:type="gramEnd"/>
      <w:r w:rsidRPr="00384E6B">
        <w:rPr>
          <w:rFonts w:ascii="Times New Roman" w:hAnsi="Times New Roman" w:cs="Times New Roman"/>
        </w:rPr>
        <w:t>уществует историческое и юридическое названия нашей организации. Порядок использования названий организации определяется Инструкцией о порядке регистрации членов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1.3.1 Историческое название: Национальная организация российских скаутов-разведчиков (НОРС-Р). Утверждено Конгрессом скаутских руководителей в 1998 году при учреждении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 xml:space="preserve">1.3.2 Юридическое наименование: Межрегиональная детская общественная Неполитическая организация разведчиков-скаутов (НОРС). НОРС-Р зарегистрирована 03.08.2005 в </w:t>
      </w:r>
      <w:proofErr w:type="spellStart"/>
      <w:r w:rsidRPr="00384E6B">
        <w:rPr>
          <w:rFonts w:ascii="Times New Roman" w:hAnsi="Times New Roman" w:cs="Times New Roman"/>
        </w:rPr>
        <w:t>г</w:t>
      </w:r>
      <w:proofErr w:type="gramStart"/>
      <w:r w:rsidRPr="00384E6B">
        <w:rPr>
          <w:rFonts w:ascii="Times New Roman" w:hAnsi="Times New Roman" w:cs="Times New Roman"/>
        </w:rPr>
        <w:t>.П</w:t>
      </w:r>
      <w:proofErr w:type="gramEnd"/>
      <w:r w:rsidRPr="00384E6B">
        <w:rPr>
          <w:rFonts w:ascii="Times New Roman" w:hAnsi="Times New Roman" w:cs="Times New Roman"/>
        </w:rPr>
        <w:t>етрозаводске</w:t>
      </w:r>
      <w:proofErr w:type="spellEnd"/>
      <w:r w:rsidRPr="00384E6B">
        <w:rPr>
          <w:rFonts w:ascii="Times New Roman" w:hAnsi="Times New Roman" w:cs="Times New Roman"/>
        </w:rPr>
        <w:t xml:space="preserve"> под наименованием Межрегиональной детской общественной Неполитической организации разведчиков-скаутов (НОРС).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1.3.3 Нормы (утверждения) положений, инструкций, приказов и писем НОРС-Р, в которых упоминается историческое название организации, относятся в равной степени к юридическому наименованию организации НОРС. Тезисы положений, инструкций, приказов и писем НОРС, в которых упоминается юридическое наименование организации, относятся в равной степени к историческому названию организации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2 Физические лица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2.1 Членами организации могут быть граждане Российской Федерации, иностранные граждане без различия по происхождению, полу, расовой принадлежности, вероисповеданию и достигшие 8-</w:t>
      </w:r>
      <w:r w:rsidRPr="00384E6B">
        <w:rPr>
          <w:rFonts w:ascii="Times New Roman" w:hAnsi="Times New Roman" w:cs="Times New Roman"/>
        </w:rPr>
        <w:lastRenderedPageBreak/>
        <w:t>летнего возраста, которые разделяют положения Устава организации, разделяют идеи всемирного скаутского движения.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 xml:space="preserve">2.2 Члены имеют равные права и выполняют равные обязанности. Выборные органы организации формируются из членов организации, достигших 18 лет. 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2.3 Члены организации, не достигшие 18 летнего возраста, при вступлении в организацию обязаны предоставить разрешение установленного образца от родителей или лиц, их заменяющих, на вступление в организацию или региональную организацию.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 xml:space="preserve">2.4 Иностранные граждане и лица без гражданства наравне с гражданами РФ могут быть членами организации. 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2.5 Регистрация физического лица в составе НОРС-Р осуществляется согласно Инструкции о порядке регистрации членов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3 Самостоятельное скаутское объединение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3.1 Самостоятельное скаутское объединение (ССО) является первичной ячейкой структуры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3.2 Самостоятельным скаутским объединением считается скаутская группа, ведущая собственную программу деятельности не менее одного года, с совершеннолетним руководителем, имеющим постоянных членов не менее 10 человек и самоопределяющаяся как самостоятельное скаутское объединение.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3.3 ССО проходит регистрацию и затем ежегодную перерегистрацию в составе региональной организации или самостоятельно.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3.4 Регистрация ССО в составе НОРС-Р осуществляется согласно Инструкции о порядке регистрации членов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4 Региональная организация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4.1 ССО признается региональной организаций НОРС-Р в случае соблюдения следующих условий.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•</w:t>
      </w:r>
      <w:r w:rsidRPr="00384E6B">
        <w:rPr>
          <w:rFonts w:ascii="Times New Roman" w:hAnsi="Times New Roman" w:cs="Times New Roman"/>
        </w:rPr>
        <w:tab/>
        <w:t>организация объединяет большинство ССО данного региона, входящих в состав НОРС-Р,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•</w:t>
      </w:r>
      <w:r w:rsidRPr="00384E6B">
        <w:rPr>
          <w:rFonts w:ascii="Times New Roman" w:hAnsi="Times New Roman" w:cs="Times New Roman"/>
        </w:rPr>
        <w:tab/>
        <w:t>количество объединений должно быть не менее двух в разных муниципальных/районных образованиях,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•</w:t>
      </w:r>
      <w:r w:rsidRPr="00384E6B">
        <w:rPr>
          <w:rFonts w:ascii="Times New Roman" w:hAnsi="Times New Roman" w:cs="Times New Roman"/>
        </w:rPr>
        <w:tab/>
        <w:t>имеет юридическую регистрацию или использует юридическое лицо по договору,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•</w:t>
      </w:r>
      <w:r w:rsidRPr="00384E6B">
        <w:rPr>
          <w:rFonts w:ascii="Times New Roman" w:hAnsi="Times New Roman" w:cs="Times New Roman"/>
        </w:rPr>
        <w:tab/>
        <w:t>имеет выбранные органы управления.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lastRenderedPageBreak/>
        <w:t>4.2 Регистрация региональной организации в составе НОРС-Р осуществляется согласно Инструкции о порядке регистрации членов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4.3 Решение о признании ССО региональной организацией НОРС-Р принимается Советом НОРС-Р.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 xml:space="preserve">4.4 Перечень </w:t>
      </w:r>
      <w:proofErr w:type="gramStart"/>
      <w:r w:rsidRPr="00384E6B">
        <w:rPr>
          <w:rFonts w:ascii="Times New Roman" w:hAnsi="Times New Roman" w:cs="Times New Roman"/>
        </w:rPr>
        <w:t>региональных</w:t>
      </w:r>
      <w:proofErr w:type="gramEnd"/>
      <w:r w:rsidRPr="00384E6B">
        <w:rPr>
          <w:rFonts w:ascii="Times New Roman" w:hAnsi="Times New Roman" w:cs="Times New Roman"/>
        </w:rPr>
        <w:t xml:space="preserve"> организацией НОРС-Р (по состоянию на 1.03.2009):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4.4.1 Карельская региональная детская общественная организация "Скауты Карелии" (утв. Советом НОРС-Р 1.03.2009)</w:t>
      </w:r>
    </w:p>
    <w:p w:rsidR="00384E6B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4.4.2 Архангельская региональная детская общественная организация скаутов «Союз Россы» (утв. Советом НОРС-Р 1.03.2009)</w:t>
      </w:r>
    </w:p>
    <w:p w:rsidR="00FC0E92" w:rsidRPr="00384E6B" w:rsidRDefault="00384E6B" w:rsidP="00384E6B">
      <w:pPr>
        <w:spacing w:line="360" w:lineRule="auto"/>
        <w:jc w:val="both"/>
        <w:rPr>
          <w:rFonts w:ascii="Times New Roman" w:hAnsi="Times New Roman" w:cs="Times New Roman"/>
        </w:rPr>
      </w:pPr>
      <w:r w:rsidRPr="00384E6B">
        <w:rPr>
          <w:rFonts w:ascii="Times New Roman" w:hAnsi="Times New Roman" w:cs="Times New Roman"/>
        </w:rPr>
        <w:t>4.4.3 РДМОО «Пермский скаутский центр» (утв. Советом НОРС-Р 1.03.2009)</w:t>
      </w:r>
    </w:p>
    <w:sectPr w:rsidR="00FC0E92" w:rsidRPr="00384E6B" w:rsidSect="00384E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3DB7"/>
    <w:multiLevelType w:val="multilevel"/>
    <w:tmpl w:val="B792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02"/>
    <w:rsid w:val="00043BD6"/>
    <w:rsid w:val="00366A02"/>
    <w:rsid w:val="00384E6B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A02"/>
    <w:rPr>
      <w:b/>
      <w:bCs/>
    </w:rPr>
  </w:style>
  <w:style w:type="character" w:customStyle="1" w:styleId="apple-converted-space">
    <w:name w:val="apple-converted-space"/>
    <w:basedOn w:val="a0"/>
    <w:rsid w:val="0036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A02"/>
    <w:rPr>
      <w:b/>
      <w:bCs/>
    </w:rPr>
  </w:style>
  <w:style w:type="character" w:customStyle="1" w:styleId="apple-converted-space">
    <w:name w:val="apple-converted-space"/>
    <w:basedOn w:val="a0"/>
    <w:rsid w:val="0036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2017-05-18T06:43:00Z</dcterms:created>
  <dcterms:modified xsi:type="dcterms:W3CDTF">2017-05-19T12:52:00Z</dcterms:modified>
</cp:coreProperties>
</file>