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867C0" w14:textId="77777777" w:rsidR="00914B25" w:rsidRDefault="00914B2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6"/>
        <w:gridCol w:w="7919"/>
      </w:tblGrid>
      <w:tr w:rsidR="00627326" w14:paraId="607267E7" w14:textId="77777777">
        <w:trPr>
          <w:trHeight w:val="373"/>
        </w:trPr>
        <w:tc>
          <w:tcPr>
            <w:tcW w:w="3386" w:type="dxa"/>
            <w:vMerge w:val="restart"/>
          </w:tcPr>
          <w:p w14:paraId="5470EB45" w14:textId="67DE6ED8" w:rsidR="00914B25" w:rsidRDefault="0030069C">
            <w:pPr>
              <w:spacing w:after="0" w:line="100" w:lineRule="atLeast"/>
              <w:ind w:right="72"/>
              <w:rPr>
                <w:rFonts w:ascii="Open Sans" w:eastAsia="Times New Roman" w:hAnsi="Open Sans" w:cs="Open Sans"/>
                <w:iCs/>
                <w:kern w:val="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7EF88AC" wp14:editId="6FD656B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150495</wp:posOffset>
                  </wp:positionV>
                  <wp:extent cx="1657350" cy="1436370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352" y="21199"/>
                      <wp:lineTo x="21352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60" t="10033" r="19131" b="17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3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4B25">
              <w:rPr>
                <w:rFonts w:ascii="Open Sans" w:eastAsia="Calibri" w:hAnsi="Open Sans" w:cs="Open Sans"/>
                <w:sz w:val="28"/>
                <w:szCs w:val="28"/>
              </w:rPr>
              <w:t xml:space="preserve"> </w:t>
            </w:r>
          </w:p>
        </w:tc>
        <w:tc>
          <w:tcPr>
            <w:tcW w:w="7919" w:type="dxa"/>
          </w:tcPr>
          <w:p w14:paraId="0AFE8A97" w14:textId="77777777" w:rsidR="00914B25" w:rsidRDefault="00914B25">
            <w:pPr>
              <w:spacing w:after="0" w:line="100" w:lineRule="atLeast"/>
              <w:rPr>
                <w:rFonts w:ascii="Open Sans" w:eastAsia="Times New Roman" w:hAnsi="Open Sans" w:cs="Open Sans"/>
                <w:iCs/>
                <w:kern w:val="1"/>
                <w:sz w:val="28"/>
                <w:szCs w:val="28"/>
              </w:rPr>
            </w:pPr>
          </w:p>
          <w:p w14:paraId="62177222" w14:textId="77777777" w:rsidR="00914B25" w:rsidRDefault="00914B25">
            <w:pPr>
              <w:tabs>
                <w:tab w:val="center" w:pos="4047"/>
              </w:tabs>
              <w:spacing w:after="0" w:line="100" w:lineRule="atLeast"/>
              <w:rPr>
                <w:rFonts w:ascii="Open Sans" w:eastAsia="Calibri" w:hAnsi="Open Sans" w:cs="Open Sans"/>
                <w:iCs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iCs/>
                <w:kern w:val="1"/>
                <w:sz w:val="24"/>
                <w:szCs w:val="24"/>
              </w:rPr>
              <w:t>Межрегиональная детская</w:t>
            </w:r>
            <w:r>
              <w:rPr>
                <w:rFonts w:ascii="Open Sans" w:eastAsia="Times New Roman" w:hAnsi="Open Sans" w:cs="Open Sans"/>
                <w:iCs/>
                <w:kern w:val="1"/>
                <w:sz w:val="24"/>
                <w:szCs w:val="24"/>
              </w:rPr>
              <w:tab/>
              <w:t xml:space="preserve"> общественная неполитическая организация разведчиков-скаутов</w:t>
            </w:r>
          </w:p>
          <w:p w14:paraId="388273CB" w14:textId="77777777" w:rsidR="00914B25" w:rsidRDefault="00914B25">
            <w:pPr>
              <w:spacing w:after="0" w:line="100" w:lineRule="atLeast"/>
              <w:rPr>
                <w:rFonts w:ascii="Open Sans" w:eastAsia="Times New Roman" w:hAnsi="Open Sans" w:cs="Open Sans"/>
                <w:iCs/>
                <w:kern w:val="1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iCs/>
                <w:sz w:val="24"/>
                <w:szCs w:val="24"/>
              </w:rPr>
              <w:t>«НОРС-Р»</w:t>
            </w:r>
          </w:p>
          <w:p w14:paraId="7FA10CBB" w14:textId="77777777" w:rsidR="00914B25" w:rsidRDefault="00914B25">
            <w:pPr>
              <w:spacing w:after="0" w:line="100" w:lineRule="atLeast"/>
              <w:rPr>
                <w:rFonts w:ascii="Open Sans" w:eastAsia="Times New Roman" w:hAnsi="Open Sans" w:cs="Open Sans"/>
                <w:iCs/>
                <w:kern w:val="1"/>
                <w:sz w:val="28"/>
                <w:szCs w:val="28"/>
              </w:rPr>
            </w:pPr>
          </w:p>
        </w:tc>
      </w:tr>
      <w:tr w:rsidR="00627326" w14:paraId="6C27D9A1" w14:textId="77777777">
        <w:trPr>
          <w:trHeight w:val="373"/>
        </w:trPr>
        <w:tc>
          <w:tcPr>
            <w:tcW w:w="3386" w:type="dxa"/>
            <w:vMerge/>
          </w:tcPr>
          <w:p w14:paraId="2009006E" w14:textId="77777777" w:rsidR="00914B25" w:rsidRDefault="00914B25">
            <w:pPr>
              <w:spacing w:after="0" w:line="100" w:lineRule="atLeast"/>
              <w:ind w:right="72"/>
              <w:rPr>
                <w:rFonts w:ascii="Open Sans" w:eastAsia="Calibri" w:hAnsi="Open Sans" w:cs="Open Sans"/>
                <w:b/>
                <w:iCs/>
                <w:sz w:val="28"/>
                <w:szCs w:val="28"/>
                <w:lang w:val="en-US"/>
              </w:rPr>
            </w:pPr>
          </w:p>
        </w:tc>
        <w:tc>
          <w:tcPr>
            <w:tcW w:w="7919" w:type="dxa"/>
          </w:tcPr>
          <w:p w14:paraId="14624AF0" w14:textId="77777777" w:rsidR="00914B25" w:rsidRDefault="00914B25">
            <w:pPr>
              <w:spacing w:after="0" w:line="100" w:lineRule="atLeast"/>
              <w:ind w:right="72"/>
              <w:rPr>
                <w:rFonts w:ascii="Open Sans" w:eastAsia="Calibri" w:hAnsi="Open Sans" w:cs="Open Sans"/>
                <w:color w:val="7F7F7F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color w:val="7F7F7F"/>
                <w:sz w:val="20"/>
                <w:szCs w:val="20"/>
              </w:rPr>
              <w:t xml:space="preserve">185033, Республика </w:t>
            </w:r>
            <w:proofErr w:type="gramStart"/>
            <w:r>
              <w:rPr>
                <w:rFonts w:ascii="Open Sans" w:eastAsia="Calibri" w:hAnsi="Open Sans" w:cs="Open Sans"/>
                <w:color w:val="7F7F7F"/>
                <w:sz w:val="20"/>
                <w:szCs w:val="20"/>
              </w:rPr>
              <w:t>Карелия,  г.</w:t>
            </w:r>
            <w:proofErr w:type="gramEnd"/>
            <w:r>
              <w:rPr>
                <w:rFonts w:ascii="Open Sans" w:eastAsia="Calibri" w:hAnsi="Open Sans" w:cs="Open Sans"/>
                <w:color w:val="7F7F7F"/>
                <w:sz w:val="20"/>
                <w:szCs w:val="20"/>
              </w:rPr>
              <w:t xml:space="preserve"> Петрозаводск, пр-т А. Невского, д.71, оф.301</w:t>
            </w:r>
          </w:p>
          <w:p w14:paraId="19E19DE6" w14:textId="77777777" w:rsidR="00914B25" w:rsidRDefault="00914B25">
            <w:pPr>
              <w:spacing w:after="0" w:line="100" w:lineRule="atLeast"/>
              <w:ind w:right="72"/>
              <w:rPr>
                <w:rFonts w:ascii="Open Sans" w:eastAsia="Times New Roman" w:hAnsi="Open Sans" w:cs="Open Sans"/>
                <w:color w:val="7F7F7F"/>
                <w:kern w:val="1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color w:val="7F7F7F"/>
                <w:sz w:val="20"/>
                <w:szCs w:val="20"/>
              </w:rPr>
              <w:t>тел</w:t>
            </w:r>
            <w:r>
              <w:rPr>
                <w:rFonts w:ascii="Open Sans" w:eastAsia="Calibri" w:hAnsi="Open Sans" w:cs="Open Sans"/>
                <w:color w:val="7F7F7F"/>
                <w:sz w:val="20"/>
                <w:szCs w:val="20"/>
                <w:lang w:val="en-US"/>
              </w:rPr>
              <w:t>. +7 (8142) 53-05-83, +7 (921) 457-68-45</w:t>
            </w:r>
          </w:p>
          <w:p w14:paraId="7F7349AE" w14:textId="77777777" w:rsidR="00914B25" w:rsidRPr="0030069C" w:rsidRDefault="00914B25">
            <w:pPr>
              <w:spacing w:after="0" w:line="100" w:lineRule="atLeast"/>
              <w:rPr>
                <w:lang w:val="en-US"/>
              </w:rPr>
            </w:pPr>
            <w:r>
              <w:rPr>
                <w:rFonts w:ascii="Open Sans" w:eastAsia="Times New Roman" w:hAnsi="Open Sans" w:cs="Open Sans"/>
                <w:color w:val="7F7F7F"/>
                <w:kern w:val="1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>
                <w:rPr>
                  <w:rStyle w:val="a3"/>
                  <w:rFonts w:ascii="Open Sans" w:eastAsia="Times New Roman" w:hAnsi="Open Sans" w:cs="Open Sans"/>
                  <w:color w:val="7F7F7F"/>
                  <w:kern w:val="1"/>
                  <w:sz w:val="20"/>
                  <w:szCs w:val="20"/>
                  <w:lang w:val="en-US"/>
                </w:rPr>
                <w:t>nors-r@mail.ru</w:t>
              </w:r>
            </w:hyperlink>
            <w:r>
              <w:rPr>
                <w:rFonts w:ascii="Open Sans" w:eastAsia="Times New Roman" w:hAnsi="Open Sans" w:cs="Open Sans"/>
                <w:color w:val="7F7F7F"/>
                <w:kern w:val="1"/>
                <w:sz w:val="20"/>
                <w:szCs w:val="20"/>
                <w:lang w:val="en-US"/>
              </w:rPr>
              <w:t xml:space="preserve"> </w:t>
            </w:r>
          </w:p>
          <w:p w14:paraId="04DEA335" w14:textId="77777777" w:rsidR="00914B25" w:rsidRDefault="00914B25">
            <w:pPr>
              <w:spacing w:after="0" w:line="100" w:lineRule="atLeast"/>
            </w:pPr>
            <w:hyperlink r:id="rId8" w:history="1">
              <w:r>
                <w:rPr>
                  <w:rStyle w:val="a3"/>
                  <w:rFonts w:ascii="Open Sans" w:eastAsia="Times New Roman" w:hAnsi="Open Sans" w:cs="Open Sans"/>
                  <w:color w:val="7F7F7F"/>
                  <w:kern w:val="1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3"/>
                  <w:rFonts w:ascii="Open Sans" w:eastAsia="Times New Roman" w:hAnsi="Open Sans" w:cs="Open Sans"/>
                  <w:color w:val="7F7F7F"/>
                  <w:kern w:val="1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3"/>
                  <w:rFonts w:ascii="Open Sans" w:eastAsia="Times New Roman" w:hAnsi="Open Sans" w:cs="Open Sans"/>
                  <w:color w:val="7F7F7F"/>
                  <w:kern w:val="1"/>
                  <w:sz w:val="20"/>
                  <w:szCs w:val="20"/>
                  <w:lang w:val="en-US"/>
                </w:rPr>
                <w:t>nors</w:t>
              </w:r>
              <w:proofErr w:type="spellEnd"/>
              <w:r>
                <w:rPr>
                  <w:rStyle w:val="a3"/>
                  <w:rFonts w:ascii="Open Sans" w:eastAsia="Times New Roman" w:hAnsi="Open Sans" w:cs="Open Sans"/>
                  <w:color w:val="7F7F7F"/>
                  <w:kern w:val="1"/>
                  <w:sz w:val="20"/>
                  <w:szCs w:val="20"/>
                </w:rPr>
                <w:t>-</w:t>
              </w:r>
              <w:r>
                <w:rPr>
                  <w:rStyle w:val="a3"/>
                  <w:rFonts w:ascii="Open Sans" w:eastAsia="Times New Roman" w:hAnsi="Open Sans" w:cs="Open Sans"/>
                  <w:color w:val="7F7F7F"/>
                  <w:kern w:val="1"/>
                  <w:sz w:val="20"/>
                  <w:szCs w:val="20"/>
                  <w:lang w:val="en-US"/>
                </w:rPr>
                <w:t>r</w:t>
              </w:r>
              <w:r>
                <w:rPr>
                  <w:rStyle w:val="a3"/>
                  <w:rFonts w:ascii="Open Sans" w:eastAsia="Times New Roman" w:hAnsi="Open Sans" w:cs="Open Sans"/>
                  <w:color w:val="7F7F7F"/>
                  <w:kern w:val="1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Open Sans" w:eastAsia="Times New Roman" w:hAnsi="Open Sans" w:cs="Open Sans"/>
                  <w:color w:val="7F7F7F"/>
                  <w:kern w:val="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4FD4EA3A" w14:textId="77777777" w:rsidR="00914B25" w:rsidRDefault="00914B25">
      <w:pPr>
        <w:spacing w:after="0" w:line="100" w:lineRule="atLeast"/>
        <w:rPr>
          <w:rFonts w:ascii="Open Sans" w:eastAsia="Calibri" w:hAnsi="Open Sans" w:cs="Open Sans"/>
          <w:sz w:val="28"/>
          <w:szCs w:val="28"/>
        </w:rPr>
      </w:pPr>
    </w:p>
    <w:p w14:paraId="362A8CC3" w14:textId="77777777" w:rsidR="00914B25" w:rsidRDefault="00914B2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Утверждено Советом </w:t>
      </w:r>
    </w:p>
    <w:p w14:paraId="1966D894" w14:textId="77777777" w:rsidR="00914B25" w:rsidRDefault="00914B2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МДОО «НОРС-Р»</w:t>
      </w:r>
    </w:p>
    <w:p w14:paraId="198F6109" w14:textId="77777777" w:rsidR="00914B25" w:rsidRDefault="00914B25">
      <w:pPr>
        <w:jc w:val="center"/>
        <w:rPr>
          <w:b/>
          <w:bCs/>
          <w:sz w:val="28"/>
          <w:szCs w:val="28"/>
        </w:rPr>
      </w:pPr>
    </w:p>
    <w:p w14:paraId="2C8A63BF" w14:textId="77777777" w:rsidR="00914B25" w:rsidRDefault="00914B25">
      <w:pPr>
        <w:jc w:val="center"/>
        <w:rPr>
          <w:b/>
          <w:bCs/>
          <w:sz w:val="28"/>
          <w:szCs w:val="28"/>
        </w:rPr>
      </w:pPr>
    </w:p>
    <w:p w14:paraId="5421692E" w14:textId="77777777" w:rsidR="00914B25" w:rsidRDefault="00914B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ПОЛОЖЕНИЕ </w:t>
      </w:r>
    </w:p>
    <w:p w14:paraId="20CCFEE7" w14:textId="77777777" w:rsidR="00914B25" w:rsidRDefault="00914B25">
      <w:pPr>
        <w:spacing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b/>
          <w:bCs/>
          <w:sz w:val="28"/>
          <w:szCs w:val="28"/>
        </w:rPr>
        <w:br/>
      </w:r>
    </w:p>
    <w:p w14:paraId="735B9AB0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О Всероссийском скаутском Фестивале туризма и краеведения</w:t>
      </w:r>
    </w:p>
    <w:p w14:paraId="1C4A49AD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«Шелковый путь. Россия в сердце» (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Джамбори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)</w:t>
      </w:r>
    </w:p>
    <w:p w14:paraId="68F92F5D" w14:textId="77777777" w:rsidR="00914B25" w:rsidRDefault="00914B25">
      <w:pPr>
        <w:widowControl w:val="0"/>
        <w:spacing w:after="0" w:line="360" w:lineRule="auto"/>
        <w:ind w:firstLine="510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3A9AE17F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1. Общие положения.</w:t>
      </w:r>
    </w:p>
    <w:p w14:paraId="62C98F64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698EC964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bookmarkStart w:id="0" w:name="_Hlk217563992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1.1. Настоящее Положение определяет условия и порядок проведения Всероссийского скаутского Фестиваля туризма и краеведения «Шелковый путь. Россия в сердце» (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Джамбори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) (далее – Фестиваль).</w:t>
      </w:r>
    </w:p>
    <w:p w14:paraId="25D0E7E8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1.2. Фестиваль проводится в период с 1 по 7 августа 2026 года в Республике Татарстан (Спасский район, музей-заповедник Болгар).</w:t>
      </w:r>
    </w:p>
    <w:p w14:paraId="5A5D7C4E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1.3. Учредители Фестиваля: Межрегиональная детская общественная неполитическая организация разведчиков-скаутов «НОРС-Р» и региональная Татарстанская детская общественная организация «Республиканский скаутский центр «Скауты Татарстана». </w:t>
      </w:r>
    </w:p>
    <w:p w14:paraId="4F76B20C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lastRenderedPageBreak/>
        <w:t>1.4. Организатор Фестиваля: Региональная Татарстанская детская общественная организация «Республиканский скаутский центр «Скауты Татарстана».</w:t>
      </w:r>
    </w:p>
    <w:p w14:paraId="17995DEA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1.5. Фестиваль является массовым молодежным мероприятием.</w:t>
      </w:r>
    </w:p>
    <w:bookmarkEnd w:id="0"/>
    <w:p w14:paraId="71B48E88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36CCDDE9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 Цели и задачи Фестиваля.</w:t>
      </w:r>
    </w:p>
    <w:p w14:paraId="6C69F9B3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2.1. Фестиваль проводится в целях содействия укреплению традиционных духовно-нравственных ценностей; развития туризма, краеведения и добровольческой деятельности среди молодежи; развитию детского межрегионального и международного сотрудничества и дипломатии; популяризации скаутского движения.</w:t>
      </w:r>
    </w:p>
    <w:p w14:paraId="389D41DD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2.2. Задачи Фестиваля:</w:t>
      </w:r>
    </w:p>
    <w:p w14:paraId="03F47C1A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2.2.1. Популяризация краеведения: углубление знаний участников о культурном и природном наследии России, развитие интереса к истории родного края.</w:t>
      </w:r>
    </w:p>
    <w:p w14:paraId="5549A97E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2.2.2. Обучение участников основам безопасного и ответственного туризма, включая навыки ориентирования, выживания и первой помощи.</w:t>
      </w:r>
    </w:p>
    <w:p w14:paraId="05F81B85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2.2.3. Стимулирование волонтерской деятельности: мотивация молодежи к участию в волонтерских проектах, направленных на улучшение окружающей среды и помощь местным сообществам.</w:t>
      </w:r>
    </w:p>
    <w:p w14:paraId="1A448181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2.2.4. Формирование гражданской позиции: воспитание активной гражданской позиции у молодежи, развитие чувства ответственности за свою страну и ее природу.</w:t>
      </w:r>
    </w:p>
    <w:p w14:paraId="5128F094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2.2.5. Укрепление дружбы и сотрудничества: обмен опытом между скаутскими организациями разных регионов и стран, укрепление межрегиональных и международных связей. </w:t>
      </w:r>
    </w:p>
    <w:p w14:paraId="2AA238E1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2.2.6. Поддержание традиций и изучение истории международного и Российского скаутского движения.</w:t>
      </w:r>
    </w:p>
    <w:p w14:paraId="2C6CE4C9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6891ACB6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3. Организационный Комитет Фестиваля (далее - Оргкомитет).</w:t>
      </w:r>
    </w:p>
    <w:p w14:paraId="379BBD13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3.1. Оргкомитет создается заинтересованными сторонами по согласованию и утверждается Советом РТДОО РСЦ «Скауты Татарстана» и Советом «НОРС-Р.</w:t>
      </w:r>
    </w:p>
    <w:p w14:paraId="6CB15E83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3.2. Оргкомитет решает следующие задачи:</w:t>
      </w:r>
    </w:p>
    <w:p w14:paraId="6B83B4E8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- утверждает программу и план подготовки; </w:t>
      </w:r>
    </w:p>
    <w:p w14:paraId="36C02915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- содействует организации работы по привлечению ресурсов, необходимых для 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lastRenderedPageBreak/>
        <w:t>проведения;</w:t>
      </w:r>
    </w:p>
    <w:p w14:paraId="04F4EDC3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утверждает смету расходов, вносит изменения и представляет отчет о расходовании средств;</w:t>
      </w:r>
    </w:p>
    <w:p w14:paraId="4352113B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организует возможную подготовку места проведения в соответствии с традициями слетов;</w:t>
      </w:r>
    </w:p>
    <w:p w14:paraId="3E6BD189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содействует решению организационных вопросов проведения;</w:t>
      </w:r>
    </w:p>
    <w:p w14:paraId="49524B16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содействует решению иных вопросов, связанных с проведением Фестиваля.</w:t>
      </w:r>
    </w:p>
    <w:p w14:paraId="75176E6B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3.3. Организаторы берут на себя обязательства санитарной подготовки поляны, соблюдения требований безопасности, организацию питания, обеспечения питьевой водой, атрибутикой и программой в соответствии со сметой привлеченных средств, кадровых ресурсов и взносов.</w:t>
      </w:r>
    </w:p>
    <w:p w14:paraId="1EF40080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3.4. Руководителем Фестиваля назначается президент РТДОО РС» «Скауты Татарстана» </w:t>
      </w:r>
      <w:proofErr w:type="gram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А.П.</w:t>
      </w:r>
      <w:proofErr w:type="gram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Горбунова (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м.т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. 89053190562, </w:t>
      </w:r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aida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_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gorbunova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@</w:t>
      </w:r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mail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.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ru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)</w:t>
      </w:r>
    </w:p>
    <w:p w14:paraId="11C3EB1F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241FB5B7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4. Участники Фестиваля.</w:t>
      </w:r>
    </w:p>
    <w:p w14:paraId="6F8B02D2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4.1. К участию в Фестивале приглашаются:</w:t>
      </w:r>
    </w:p>
    <w:p w14:paraId="42F82E38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скаутские команды/объединения, входящие в состав «НОРС-Р»;</w:t>
      </w:r>
    </w:p>
    <w:p w14:paraId="461204D1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 скаутские команды/объединения из регионов России и зарубежных стран;</w:t>
      </w:r>
    </w:p>
    <w:p w14:paraId="3C4FA409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i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- детские группы от 8 лет, желающие познакомиться на практике с деятельностью скаутского движения. </w:t>
      </w:r>
    </w:p>
    <w:p w14:paraId="5654CC81" w14:textId="77777777" w:rsidR="00914B25" w:rsidRPr="00025498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iCs/>
          <w:kern w:val="1"/>
          <w:sz w:val="26"/>
          <w:szCs w:val="26"/>
          <w:lang w:eastAsia="hi-IN" w:bidi="hi-IN"/>
        </w:rPr>
      </w:pPr>
      <w:r w:rsidRPr="00025498">
        <w:rPr>
          <w:rFonts w:ascii="Times New Roman" w:hAnsi="Times New Roman" w:cs="Lucida Sans"/>
          <w:iCs/>
          <w:kern w:val="1"/>
          <w:sz w:val="26"/>
          <w:szCs w:val="26"/>
          <w:lang w:eastAsia="hi-IN" w:bidi="hi-IN"/>
        </w:rPr>
        <w:t>Предполагаемый количественный состав Фестиваля 2026 года до 1200 человек.</w:t>
      </w:r>
    </w:p>
    <w:p w14:paraId="0E364589" w14:textId="5B4F5100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4.2. Заявки на участие в Фестивале направляются в Оргкомитет. Количественный и возрастной состав делегаций согласовывается при подаче заявки и соответствует квотам определенным Советом «НОРС-Р». Передача мест другим группам не допускается. </w:t>
      </w:r>
    </w:p>
    <w:p w14:paraId="531655FC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4.3. Формы заявки и дополнительная информация о порядке участия в Фестивале размещены в официальной группе </w:t>
      </w:r>
      <w:hyperlink r:id="rId9" w:history="1">
        <w:r>
          <w:rPr>
            <w:rStyle w:val="a3"/>
            <w:rFonts w:ascii="Times New Roman" w:hAnsi="Times New Roman" w:cs="Lucida Sans"/>
            <w:kern w:val="1"/>
            <w:sz w:val="26"/>
            <w:szCs w:val="26"/>
            <w:lang w:eastAsia="hi-IN" w:bidi="hi-IN"/>
          </w:rPr>
          <w:t>https://</w:t>
        </w:r>
        <w:r>
          <w:rPr>
            <w:rStyle w:val="a3"/>
            <w:rFonts w:ascii="Times New Roman" w:hAnsi="Times New Roman" w:cs="Lucida Sans"/>
            <w:kern w:val="1"/>
            <w:sz w:val="26"/>
            <w:szCs w:val="26"/>
            <w:lang w:eastAsia="hi-IN" w:bidi="hi-IN"/>
          </w:rPr>
          <w:t>v</w:t>
        </w:r>
        <w:r>
          <w:rPr>
            <w:rStyle w:val="a3"/>
            <w:rFonts w:ascii="Times New Roman" w:hAnsi="Times New Roman" w:cs="Lucida Sans"/>
            <w:kern w:val="1"/>
            <w:sz w:val="26"/>
            <w:szCs w:val="26"/>
            <w:lang w:eastAsia="hi-IN" w:bidi="hi-IN"/>
          </w:rPr>
          <w:t>k</w:t>
        </w:r>
        <w:r>
          <w:rPr>
            <w:rStyle w:val="a3"/>
            <w:rFonts w:ascii="Times New Roman" w:hAnsi="Times New Roman" w:cs="Lucida Sans"/>
            <w:kern w:val="1"/>
            <w:sz w:val="26"/>
            <w:szCs w:val="26"/>
            <w:lang w:eastAsia="hi-IN" w:bidi="hi-IN"/>
          </w:rPr>
          <w:t>.</w:t>
        </w:r>
        <w:r>
          <w:rPr>
            <w:rStyle w:val="a3"/>
            <w:rFonts w:ascii="Times New Roman" w:hAnsi="Times New Roman" w:cs="Lucida Sans"/>
            <w:kern w:val="1"/>
            <w:sz w:val="26"/>
            <w:szCs w:val="26"/>
            <w:lang w:eastAsia="hi-IN" w:bidi="hi-IN"/>
          </w:rPr>
          <w:t>com</w:t>
        </w:r>
        <w:r>
          <w:rPr>
            <w:rStyle w:val="a3"/>
            <w:rFonts w:ascii="Times New Roman" w:hAnsi="Times New Roman" w:cs="Lucida Sans"/>
            <w:kern w:val="1"/>
            <w:sz w:val="26"/>
            <w:szCs w:val="26"/>
            <w:lang w:eastAsia="hi-IN" w:bidi="hi-IN"/>
          </w:rPr>
          <w:t>/</w:t>
        </w:r>
        <w:r>
          <w:rPr>
            <w:rStyle w:val="a3"/>
            <w:rFonts w:ascii="Times New Roman" w:hAnsi="Times New Roman" w:cs="Lucida Sans"/>
            <w:kern w:val="1"/>
            <w:sz w:val="26"/>
            <w:szCs w:val="26"/>
            <w:lang w:eastAsia="hi-IN" w:bidi="hi-IN"/>
          </w:rPr>
          <w:t>jamboree2026Russia</w:t>
        </w:r>
      </w:hyperlink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. </w:t>
      </w:r>
    </w:p>
    <w:p w14:paraId="1AED8DC0" w14:textId="047B25CE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4.4. Регистрация</w:t>
      </w:r>
      <w:r w:rsidR="00025498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групп из России проводится до 1 декабря,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международных групп до </w:t>
      </w:r>
      <w:r w:rsidR="00025498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30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января 2026 года. </w:t>
      </w:r>
    </w:p>
    <w:p w14:paraId="2663B320" w14:textId="0365F3A8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4.5. Участники располагаются в палаточном городке. </w:t>
      </w:r>
    </w:p>
    <w:p w14:paraId="59DBAB30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5B434519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3EBEC92B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lastRenderedPageBreak/>
        <w:t>5. Основное содержание программы Фестиваля.</w:t>
      </w:r>
    </w:p>
    <w:p w14:paraId="38383E7A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5.1 Основные планируемые точки программы:</w:t>
      </w:r>
    </w:p>
    <w:p w14:paraId="60C1AF93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Встреча участников в г. Казани, городская краеведческая программа в г. Казани, открытие;</w:t>
      </w:r>
    </w:p>
    <w:p w14:paraId="017991C4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Заезд участников в г. Болгар, размещение, оборудование и оформление стоянок команд;</w:t>
      </w:r>
    </w:p>
    <w:p w14:paraId="2FD9CD3E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Торжественная церемония открытия, закрытие Фестиваля на общем построении.</w:t>
      </w:r>
    </w:p>
    <w:p w14:paraId="51A3907A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Проведение образовательных модулей:</w:t>
      </w:r>
    </w:p>
    <w:p w14:paraId="6ADA5E10" w14:textId="77777777" w:rsidR="00E6136D" w:rsidRPr="00E6136D" w:rsidRDefault="00914B25" w:rsidP="00E6136D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1. </w:t>
      </w:r>
      <w:r w:rsidR="00E6136D" w:rsidRPr="00E6136D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Площадка «Россия в сердце» - программа направленности «Гражданин страны» на поддержание традиционных Российских духовно-нравственных ценностей. </w:t>
      </w:r>
    </w:p>
    <w:p w14:paraId="5E45DAE2" w14:textId="5657699F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2. Краеведческие походы — однодневные походы по памятникам природы и истории города Болгар и района.</w:t>
      </w:r>
    </w:p>
    <w:p w14:paraId="38EB01B2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3. Игры большой страны — площадка региональных игр разных народностей, результат исследовательской работы команд.</w:t>
      </w:r>
    </w:p>
    <w:p w14:paraId="2AACCB3A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4. Волонтерство малых городов — социально-направленные практики по созданию малых архитектурных форм в городе, ремонте памятников, досуговых мероприятиях для детей города.</w:t>
      </w:r>
    </w:p>
    <w:p w14:paraId="41FD4770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5. Дети Корабелов — строительство моделей яхт и лодок, управление малыми судами разных категорий, безопасность на воде.</w:t>
      </w:r>
    </w:p>
    <w:p w14:paraId="2CAA6596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6. Чистая Волга — экологическое просвещение, практические задания и работы по очистке берегов малых рек и реки Волга.</w:t>
      </w:r>
    </w:p>
    <w:p w14:paraId="2007F36D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7. 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Активити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— мастер-классы и тренировки вождения разных видов детского транспорта, скалолазание, запуск моделей судов и планеров, туристская полоса, спортивные соревнования, соревнования по оказанию первой помощи</w:t>
      </w:r>
    </w:p>
    <w:p w14:paraId="6C125E75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- Игровые и досуговые программы по 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подлагерям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: Сабантуй, Брейн-ринг, КВН.</w:t>
      </w:r>
    </w:p>
    <w:p w14:paraId="17BEA1BF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 Церемония закрытия.</w:t>
      </w:r>
    </w:p>
    <w:p w14:paraId="074FDDCE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Программа Фестиваля рассчитана на разновозрастные требования, проходят как по 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подлагерям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, командам, так и общие мероприятия.</w:t>
      </w:r>
    </w:p>
    <w:p w14:paraId="1DFCCAE8" w14:textId="3534F6FD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Духовная программа – программа личностного развития через приобщение к духовным ценностям (освещение лагеря, организация работы </w:t>
      </w:r>
      <w:r w:rsidR="00E6136D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полевого </w:t>
      </w:r>
      <w:proofErr w:type="gramStart"/>
      <w:r w:rsidR="00E6136D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знакомства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,  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lastRenderedPageBreak/>
        <w:t>программ</w:t>
      </w:r>
      <w:proofErr w:type="gram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День памяти Верных, паломничества, встреч с духовенством</w:t>
      </w:r>
      <w:r w:rsidR="00E6136D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, работа площадки «Россия в сердце»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);</w:t>
      </w:r>
    </w:p>
    <w:p w14:paraId="0600DA10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«Pro Скаут» - работа Медиацентра, ежедневная 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общеджамборийская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рефлексия, вечерние информационные фото и кино дневники, социально – психологическое сопровождение, проведение социологического исследования среди участников слета;</w:t>
      </w:r>
    </w:p>
    <w:p w14:paraId="69BA38A1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«День Республики Татарстан» - знакомство с культурными особенностями, представление других регионов России.</w:t>
      </w:r>
    </w:p>
    <w:p w14:paraId="281B67C2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«Родительский день» - организация посещения 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джамборийской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поляны родителями, общественностью, всеми заинтересованными лицами, </w:t>
      </w:r>
    </w:p>
    <w:p w14:paraId="3E684D33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Специальная ежедневная программа для скаутов младшего школьного возраста.</w:t>
      </w:r>
    </w:p>
    <w:p w14:paraId="4266818F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Отдельная программа для стаффа – поддержка волонтеров – организаторов лагеря, отдельная лагерная программа. </w:t>
      </w:r>
    </w:p>
    <w:p w14:paraId="7185113B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Программа 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подлагеря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бобрят (дошкольников).</w:t>
      </w:r>
    </w:p>
    <w:p w14:paraId="18F2ECD0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Программа старших скаутов. </w:t>
      </w:r>
    </w:p>
    <w:p w14:paraId="3A739C17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Международная программа – приглашение иностранных групп, экскурсионная программа, официальные встречи у костра, сопровождение иностранных групп.</w:t>
      </w:r>
    </w:p>
    <w:p w14:paraId="0037DE80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Другие программы, разработанные Оргкомитетом.</w:t>
      </w:r>
    </w:p>
    <w:p w14:paraId="7A5F7431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3AF975A3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0F22BD6B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6. Требования к участникам Фестиваля</w:t>
      </w:r>
    </w:p>
    <w:p w14:paraId="42C9651F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6.1. Направляющие организации возлагают на руководителей делегаций ответственность за обеспечение жизни, здоровья и безопасности несовершеннолетних, проводят самостоятельно инструктаж по мерам безопасности во всех видах жизнедеятельности.</w:t>
      </w:r>
    </w:p>
    <w:p w14:paraId="43393964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6.2. Участники должны быть обеспечены необходимым для размещения в условиях полевого лагеря туристическим снаряжением, иметь оформленный медицинский допуск к участию в полевом лагере. Рекомендуется сделать прививку от кори и клещевого энцефалита. Все взрослые, включая стафф, должны иметь медицинский допуск к деятельности с детьми в сфере летнего отдыха и справку об отсутствии судимостей (выданные не ранее 1 марта 2026 года).</w:t>
      </w:r>
    </w:p>
    <w:p w14:paraId="055B9716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6.3. Участие представителей делегаций в организации мероприятий Фестиваля 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lastRenderedPageBreak/>
        <w:t>согласовывается с НОРС-Р после подачи заявки.</w:t>
      </w:r>
    </w:p>
    <w:p w14:paraId="25BFCDBB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6.4. В случае нарушения инструкции по безопасности, правил пребывания, санитарных, пожарных и иных существующих норм при проведении палаточных лагерей делегации могут быть выселены с поляны. В случае выселения делегации с поляны Фестиваля организационный взнос не возвращается. </w:t>
      </w:r>
    </w:p>
    <w:p w14:paraId="4A445540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6.4. Купание в природных водоемах запрещено. </w:t>
      </w:r>
    </w:p>
    <w:p w14:paraId="3A875BAE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6.5. Безопасность во время проведения программ Фестиваля возлагается на организаторов.</w:t>
      </w:r>
    </w:p>
    <w:p w14:paraId="75D4FD78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6.6. Команда и участники должны быть экипированы согласно разработанных Оргкомитетом инструкций.</w:t>
      </w:r>
    </w:p>
    <w:p w14:paraId="070CEDF1" w14:textId="79131152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6.7. Все участники должны строго исполнять требования безопасности</w:t>
      </w:r>
      <w:r w:rsidR="00E6136D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, в </w:t>
      </w:r>
      <w:proofErr w:type="gramStart"/>
      <w:r w:rsidR="00E6136D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т.ч.</w:t>
      </w:r>
      <w:proofErr w:type="gramEnd"/>
      <w:r w:rsidR="00E6136D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санитарной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.</w:t>
      </w:r>
    </w:p>
    <w:p w14:paraId="1610E815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7. Финансовые условия проведения Фестиваля.</w:t>
      </w:r>
    </w:p>
    <w:p w14:paraId="21A42394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7.1. Расходы на оплату проезда, оплату организационного взноса несут направляющие организации. </w:t>
      </w:r>
    </w:p>
    <w:p w14:paraId="30F5B637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7.2. Оргкомитет проводит работу по привлечению средств через гранты, пожертвования, другие источники. Региональное финансирование определяется по факту.</w:t>
      </w:r>
    </w:p>
    <w:p w14:paraId="5D5C2077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7.3. </w:t>
      </w:r>
      <w:proofErr w:type="gramStart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В обстоятельствах форс-мажора,</w:t>
      </w:r>
      <w:proofErr w:type="gram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оргкомитет предпринимает возможные действия по компенсации перечисленных взносов участникам в том числе: частичный возврат суммы и передача изготовленной атрибутики и приобретенного оборудования.</w:t>
      </w:r>
    </w:p>
    <w:p w14:paraId="32564FD2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</w:p>
    <w:p w14:paraId="3440F5EB" w14:textId="77777777" w:rsidR="00914B25" w:rsidRDefault="00914B25">
      <w:pPr>
        <w:widowControl w:val="0"/>
        <w:spacing w:after="0" w:line="360" w:lineRule="auto"/>
        <w:ind w:firstLine="510"/>
        <w:jc w:val="center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8. Координация подготовки к Фестиваля.</w:t>
      </w:r>
    </w:p>
    <w:p w14:paraId="3B270EEA" w14:textId="53E2CEB0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8.1. Координация подготовительных мероприятий осуществляется Орг.</w:t>
      </w:r>
      <w:r w:rsidR="001E57D8"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Комитетом в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городе Казани.</w:t>
      </w:r>
    </w:p>
    <w:p w14:paraId="6473F8FA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9.2. Контактная информация штаб-квартиры:</w:t>
      </w:r>
    </w:p>
    <w:p w14:paraId="50238415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сайт НОРС: </w:t>
      </w:r>
      <w:hyperlink r:id="rId10" w:history="1">
        <w:r>
          <w:rPr>
            <w:rStyle w:val="a3"/>
            <w:rFonts w:ascii="Times New Roman" w:hAnsi="Times New Roman" w:cs="Lucida Sans"/>
            <w:color w:val="000080"/>
            <w:kern w:val="1"/>
            <w:sz w:val="26"/>
            <w:szCs w:val="26"/>
          </w:rPr>
          <w:t>http://nors-r.ru</w:t>
        </w:r>
      </w:hyperlink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сайт Скаутов Татарстана </w:t>
      </w:r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www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.</w:t>
      </w:r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scout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-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tatarstan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.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ru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 </w:t>
      </w:r>
    </w:p>
    <w:p w14:paraId="7D8EFDBB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сайт Слета: http://jamboree.ru </w:t>
      </w:r>
    </w:p>
    <w:p w14:paraId="71A8E28C" w14:textId="77777777" w:rsidR="00914B25" w:rsidRDefault="00914B25">
      <w:pPr>
        <w:widowControl w:val="0"/>
        <w:spacing w:after="0" w:line="360" w:lineRule="auto"/>
        <w:ind w:firstLine="510"/>
        <w:jc w:val="both"/>
        <w:rPr>
          <w:rFonts w:ascii="Times New Roman" w:hAnsi="Times New Roman" w:cs="Lucida Sans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 xml:space="preserve">электронная почта: </w:t>
      </w:r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scout</w:t>
      </w: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_</w:t>
      </w:r>
      <w:proofErr w:type="spellStart"/>
      <w:r>
        <w:rPr>
          <w:rFonts w:ascii="Times New Roman" w:hAnsi="Times New Roman" w:cs="Lucida Sans"/>
          <w:kern w:val="1"/>
          <w:sz w:val="26"/>
          <w:szCs w:val="26"/>
          <w:lang w:val="en-US" w:eastAsia="hi-IN" w:bidi="hi-IN"/>
        </w:rPr>
        <w:t>tatarstan</w:t>
      </w:r>
      <w:proofErr w:type="spellEnd"/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@mail.ru</w:t>
      </w:r>
    </w:p>
    <w:p w14:paraId="7707F92F" w14:textId="77777777" w:rsidR="00914B25" w:rsidRDefault="00914B25">
      <w:pPr>
        <w:widowControl w:val="0"/>
        <w:spacing w:after="0" w:line="360" w:lineRule="auto"/>
        <w:ind w:firstLine="510"/>
        <w:jc w:val="both"/>
      </w:pPr>
      <w:r>
        <w:rPr>
          <w:rFonts w:ascii="Times New Roman" w:hAnsi="Times New Roman" w:cs="Lucida Sans"/>
          <w:kern w:val="1"/>
          <w:sz w:val="26"/>
          <w:szCs w:val="26"/>
          <w:lang w:eastAsia="hi-IN" w:bidi="hi-IN"/>
        </w:rPr>
        <w:t>телефон: 89053190562, Горбунова Аида Петровна</w:t>
      </w:r>
    </w:p>
    <w:sectPr w:rsidR="00914B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4D36" w14:textId="77777777" w:rsidR="00CE5035" w:rsidRDefault="00CE5035">
      <w:pPr>
        <w:spacing w:after="0" w:line="240" w:lineRule="auto"/>
      </w:pPr>
      <w:r>
        <w:separator/>
      </w:r>
    </w:p>
  </w:endnote>
  <w:endnote w:type="continuationSeparator" w:id="0">
    <w:p w14:paraId="4372F77B" w14:textId="77777777" w:rsidR="00CE5035" w:rsidRDefault="00CE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4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7A72" w14:textId="77777777" w:rsidR="00914B25" w:rsidRDefault="00914B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176D" w14:textId="77777777" w:rsidR="00914B25" w:rsidRDefault="00914B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418B" w14:textId="77777777" w:rsidR="00914B25" w:rsidRDefault="00914B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49F4" w14:textId="77777777" w:rsidR="00CE5035" w:rsidRDefault="00CE5035">
      <w:pPr>
        <w:spacing w:after="0" w:line="240" w:lineRule="auto"/>
      </w:pPr>
      <w:r>
        <w:separator/>
      </w:r>
    </w:p>
  </w:footnote>
  <w:footnote w:type="continuationSeparator" w:id="0">
    <w:p w14:paraId="4B4EB729" w14:textId="77777777" w:rsidR="00CE5035" w:rsidRDefault="00CE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3DC2" w14:textId="77777777" w:rsidR="00914B25" w:rsidRDefault="00914B2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7B42" w14:textId="77777777" w:rsidR="00914B25" w:rsidRDefault="00914B2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440F" w14:textId="77777777" w:rsidR="00914B25" w:rsidRDefault="00914B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B7"/>
    <w:rsid w:val="00025498"/>
    <w:rsid w:val="001E57D8"/>
    <w:rsid w:val="0030069C"/>
    <w:rsid w:val="00627326"/>
    <w:rsid w:val="006D2C0D"/>
    <w:rsid w:val="00914B25"/>
    <w:rsid w:val="00AA3EB7"/>
    <w:rsid w:val="00CE5035"/>
    <w:rsid w:val="00E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E791E3"/>
  <w15:chartTrackingRefBased/>
  <w15:docId w15:val="{62BF6065-2706-FA4B-AB73-03007521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54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customStyle="1" w:styleId="a4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character" w:customStyle="1" w:styleId="10">
    <w:name w:val="Неразрешенное упоминание1"/>
    <w:basedOn w:val="1"/>
    <w:rPr>
      <w:color w:val="605E5C"/>
    </w:rPr>
  </w:style>
  <w:style w:type="character" w:customStyle="1" w:styleId="2">
    <w:name w:val="Неразрешенное упоминание2"/>
    <w:basedOn w:val="1"/>
    <w:rPr>
      <w:color w:val="605E5C"/>
    </w:rPr>
  </w:style>
  <w:style w:type="character" w:customStyle="1" w:styleId="ListLabel1">
    <w:name w:val="ListLabel 1"/>
    <w:rPr>
      <w:sz w:val="20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customStyle="1" w:styleId="12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pPr>
      <w:ind w:left="720"/>
    </w:pPr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styleId="ab">
    <w:name w:val="FollowedHyperlink"/>
    <w:basedOn w:val="a0"/>
    <w:uiPriority w:val="99"/>
    <w:semiHidden/>
    <w:unhideWhenUsed/>
    <w:rsid w:val="00E613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s-r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ors-r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nors-r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jamboree2026Russia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Воздвиг</dc:creator>
  <cp:keywords/>
  <cp:lastModifiedBy>Песец Белый</cp:lastModifiedBy>
  <cp:revision>2</cp:revision>
  <cp:lastPrinted>2019-05-07T05:31:00Z</cp:lastPrinted>
  <dcterms:created xsi:type="dcterms:W3CDTF">2025-12-25T11:37:00Z</dcterms:created>
  <dcterms:modified xsi:type="dcterms:W3CDTF">2025-12-25T11:37:00Z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