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72" w:type="dxa"/>
        <w:tblLook w:val="0000" w:firstRow="0" w:lastRow="0" w:firstColumn="0" w:lastColumn="0" w:noHBand="0" w:noVBand="0"/>
      </w:tblPr>
      <w:tblGrid>
        <w:gridCol w:w="1980"/>
        <w:gridCol w:w="7200"/>
      </w:tblGrid>
      <w:tr w:rsidR="00FA4526" w:rsidRPr="003651E2" w:rsidTr="005311E3">
        <w:trPr>
          <w:trHeight w:val="422"/>
        </w:trPr>
        <w:tc>
          <w:tcPr>
            <w:tcW w:w="9180" w:type="dxa"/>
            <w:gridSpan w:val="2"/>
          </w:tcPr>
          <w:p w:rsidR="00FA4526" w:rsidRPr="003651E2" w:rsidRDefault="00FA4526" w:rsidP="005311E3">
            <w:pPr>
              <w:ind w:right="72"/>
              <w:jc w:val="center"/>
              <w:rPr>
                <w:rFonts w:ascii="Times New Roman" w:hAnsi="Times New Roman" w:cs="Times New Roman"/>
                <w:b/>
              </w:rPr>
            </w:pPr>
            <w:r w:rsidRPr="003651E2">
              <w:rPr>
                <w:rFonts w:ascii="Times New Roman" w:hAnsi="Times New Roman" w:cs="Times New Roman"/>
                <w:noProof/>
                <w:lang w:eastAsia="ru-RU"/>
              </w:rPr>
              <w:drawing>
                <wp:anchor distT="0" distB="0" distL="114300" distR="114300" simplePos="0" relativeHeight="251660288" behindDoc="0" locked="0" layoutInCell="1" allowOverlap="1" wp14:anchorId="183E7F76" wp14:editId="30AC9D8C">
                  <wp:simplePos x="0" y="0"/>
                  <wp:positionH relativeFrom="column">
                    <wp:posOffset>158115</wp:posOffset>
                  </wp:positionH>
                  <wp:positionV relativeFrom="paragraph">
                    <wp:posOffset>226695</wp:posOffset>
                  </wp:positionV>
                  <wp:extent cx="941070" cy="1179830"/>
                  <wp:effectExtent l="0" t="0" r="0" b="1270"/>
                  <wp:wrapNone/>
                  <wp:docPr id="5" name="Рисунок 5" descr="Gerb_NORSR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ORSR_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07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1E2">
              <w:rPr>
                <w:rFonts w:ascii="Times New Roman" w:hAnsi="Times New Roman" w:cs="Times New Roman"/>
                <w:b/>
              </w:rPr>
              <w:t>МЕЖРЕГИОНАЛЬНАЯ ДЕТСКАЯ ОБЩЕСТВЕННАЯ НЕПОЛИТИЧЕСКАЯ ОРГАНИЗАЦИЯ РАЗВЕДЧИКОВ-СКАУТОВ</w:t>
            </w:r>
          </w:p>
        </w:tc>
      </w:tr>
      <w:tr w:rsidR="00FA4526" w:rsidRPr="003651E2" w:rsidTr="005311E3">
        <w:trPr>
          <w:trHeight w:val="1566"/>
        </w:trPr>
        <w:tc>
          <w:tcPr>
            <w:tcW w:w="1980" w:type="dxa"/>
          </w:tcPr>
          <w:p w:rsidR="00FA4526" w:rsidRPr="003651E2" w:rsidRDefault="00FA4526" w:rsidP="005311E3">
            <w:pPr>
              <w:ind w:right="72"/>
              <w:jc w:val="center"/>
              <w:rPr>
                <w:rFonts w:ascii="Times New Roman" w:hAnsi="Times New Roman" w:cs="Times New Roman"/>
                <w:sz w:val="16"/>
                <w:szCs w:val="16"/>
              </w:rPr>
            </w:pPr>
            <w:r w:rsidRPr="003651E2">
              <w:rPr>
                <w:rFonts w:ascii="Times New Roman" w:hAnsi="Times New Roman" w:cs="Times New Roman"/>
                <w:noProof/>
                <w:sz w:val="130"/>
                <w:szCs w:val="130"/>
                <w:lang w:eastAsia="ru-RU"/>
              </w:rPr>
              <mc:AlternateContent>
                <mc:Choice Requires="wps">
                  <w:drawing>
                    <wp:anchor distT="0" distB="0" distL="114300" distR="114300" simplePos="0" relativeHeight="251659264" behindDoc="0" locked="0" layoutInCell="1" allowOverlap="1" wp14:anchorId="6924C8DE" wp14:editId="433AD1A7">
                      <wp:simplePos x="0" y="0"/>
                      <wp:positionH relativeFrom="column">
                        <wp:posOffset>274320</wp:posOffset>
                      </wp:positionH>
                      <wp:positionV relativeFrom="paragraph">
                        <wp:posOffset>1003935</wp:posOffset>
                      </wp:positionV>
                      <wp:extent cx="5029200" cy="0"/>
                      <wp:effectExtent l="26670" t="22860" r="2095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9.05pt" to="417.6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" strokeweight="3.25pt">
                      <v:stroke linestyle="thinThick"/>
                    </v:line>
                  </w:pict>
                </mc:Fallback>
              </mc:AlternateContent>
            </w:r>
          </w:p>
        </w:tc>
        <w:tc>
          <w:tcPr>
            <w:tcW w:w="7200" w:type="dxa"/>
          </w:tcPr>
          <w:p w:rsidR="00FA4526" w:rsidRPr="00FA4526" w:rsidRDefault="00FA4526" w:rsidP="005311E3">
            <w:pPr>
              <w:spacing w:line="1400" w:lineRule="exact"/>
              <w:ind w:right="74"/>
              <w:rPr>
                <w:rFonts w:ascii="Times New Roman" w:hAnsi="Times New Roman" w:cs="Times New Roman"/>
                <w:outline/>
                <w:color w:val="000000"/>
                <w:spacing w:val="60"/>
                <w:sz w:val="144"/>
                <w:szCs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A4526">
              <w:rPr>
                <w:rFonts w:ascii="Times New Roman" w:hAnsi="Times New Roman" w:cs="Times New Roman"/>
                <w:outline/>
                <w:color w:val="000000"/>
                <w:spacing w:val="60"/>
                <w:sz w:val="136"/>
                <w:szCs w:val="1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A4526">
              <w:rPr>
                <w:rFonts w:ascii="Times New Roman" w:hAnsi="Times New Roman" w:cs="Times New Roman"/>
                <w:outline/>
                <w:color w:val="000000"/>
                <w:spacing w:val="60"/>
                <w:sz w:val="144"/>
                <w:szCs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НОРС</w:t>
            </w:r>
          </w:p>
        </w:tc>
      </w:tr>
      <w:tr w:rsidR="00FA4526" w:rsidRPr="00FA4526" w:rsidTr="005311E3">
        <w:trPr>
          <w:trHeight w:val="373"/>
        </w:trPr>
        <w:tc>
          <w:tcPr>
            <w:tcW w:w="9180" w:type="dxa"/>
            <w:gridSpan w:val="2"/>
          </w:tcPr>
          <w:p w:rsidR="00FA4526" w:rsidRPr="003651E2" w:rsidRDefault="00FA4526" w:rsidP="005311E3">
            <w:pPr>
              <w:ind w:right="72"/>
              <w:jc w:val="center"/>
              <w:rPr>
                <w:rFonts w:ascii="Times New Roman" w:hAnsi="Times New Roman" w:cs="Times New Roman"/>
                <w:sz w:val="20"/>
                <w:szCs w:val="20"/>
              </w:rPr>
            </w:pPr>
            <w:r w:rsidRPr="003651E2">
              <w:rPr>
                <w:rFonts w:ascii="Times New Roman" w:hAnsi="Times New Roman" w:cs="Times New Roman"/>
                <w:sz w:val="20"/>
                <w:szCs w:val="20"/>
              </w:rPr>
              <w:t xml:space="preserve">185030, Республика Карелия,  г. Петрозаводск, пр-т </w:t>
            </w:r>
            <w:proofErr w:type="spellStart"/>
            <w:r w:rsidRPr="003651E2">
              <w:rPr>
                <w:rFonts w:ascii="Times New Roman" w:hAnsi="Times New Roman" w:cs="Times New Roman"/>
                <w:sz w:val="20"/>
                <w:szCs w:val="20"/>
              </w:rPr>
              <w:t>А.</w:t>
            </w:r>
            <w:proofErr w:type="gramStart"/>
            <w:r w:rsidRPr="003651E2">
              <w:rPr>
                <w:rFonts w:ascii="Times New Roman" w:hAnsi="Times New Roman" w:cs="Times New Roman"/>
                <w:sz w:val="20"/>
                <w:szCs w:val="20"/>
              </w:rPr>
              <w:t>Невского</w:t>
            </w:r>
            <w:proofErr w:type="spellEnd"/>
            <w:proofErr w:type="gramEnd"/>
            <w:r w:rsidRPr="003651E2">
              <w:rPr>
                <w:rFonts w:ascii="Times New Roman" w:hAnsi="Times New Roman" w:cs="Times New Roman"/>
                <w:sz w:val="20"/>
                <w:szCs w:val="20"/>
              </w:rPr>
              <w:t>, 69</w:t>
            </w:r>
          </w:p>
          <w:p w:rsidR="00FA4526" w:rsidRPr="003651E2" w:rsidRDefault="00FA4526" w:rsidP="005311E3">
            <w:pPr>
              <w:ind w:right="72"/>
              <w:jc w:val="center"/>
              <w:rPr>
                <w:rFonts w:ascii="Times New Roman" w:hAnsi="Times New Roman" w:cs="Times New Roman"/>
                <w:sz w:val="20"/>
                <w:szCs w:val="20"/>
                <w:lang w:val="en-US"/>
              </w:rPr>
            </w:pPr>
            <w:r w:rsidRPr="003651E2">
              <w:rPr>
                <w:rFonts w:ascii="Times New Roman" w:hAnsi="Times New Roman" w:cs="Times New Roman"/>
                <w:sz w:val="20"/>
                <w:szCs w:val="20"/>
              </w:rPr>
              <w:t>тел</w:t>
            </w:r>
            <w:r w:rsidRPr="003651E2">
              <w:rPr>
                <w:rFonts w:ascii="Times New Roman" w:hAnsi="Times New Roman" w:cs="Times New Roman"/>
                <w:sz w:val="20"/>
                <w:szCs w:val="20"/>
                <w:lang w:val="en-US"/>
              </w:rPr>
              <w:t>. 8 (8142) 53 05 83, +7 (921) 457 68 45, e-mail: nors-r@mail.ru, http://nors-r.ru</w:t>
            </w:r>
          </w:p>
          <w:p w:rsidR="00FA4526" w:rsidRPr="00FA4526" w:rsidRDefault="00FA4526" w:rsidP="00FA4526">
            <w:pPr>
              <w:ind w:right="72"/>
              <w:rPr>
                <w:rFonts w:ascii="Times New Roman" w:hAnsi="Times New Roman" w:cs="Times New Roman"/>
              </w:rPr>
            </w:pPr>
          </w:p>
        </w:tc>
      </w:tr>
    </w:tbl>
    <w:p w:rsidR="00FA4526" w:rsidRDefault="00FA4526" w:rsidP="00697007">
      <w:pPr>
        <w:jc w:val="center"/>
        <w:rPr>
          <w:rFonts w:ascii="Times New Roman" w:hAnsi="Times New Roman" w:cs="Times New Roman"/>
          <w:b/>
        </w:rPr>
      </w:pPr>
      <w:r w:rsidRPr="00FA4526">
        <w:rPr>
          <w:rFonts w:ascii="Times New Roman" w:hAnsi="Times New Roman" w:cs="Times New Roman"/>
          <w:b/>
        </w:rPr>
        <w:t>Ответ НОРС-Р на письм</w:t>
      </w:r>
      <w:bookmarkStart w:id="0" w:name="_GoBack"/>
      <w:bookmarkEnd w:id="0"/>
      <w:r w:rsidRPr="00FA4526">
        <w:rPr>
          <w:rFonts w:ascii="Times New Roman" w:hAnsi="Times New Roman" w:cs="Times New Roman"/>
          <w:b/>
        </w:rPr>
        <w:t xml:space="preserve">о РАНС/С </w:t>
      </w:r>
      <w:r w:rsidRPr="00FA4526">
        <w:rPr>
          <w:rFonts w:ascii="Times New Roman" w:hAnsi="Times New Roman" w:cs="Times New Roman"/>
          <w:b/>
        </w:rPr>
        <w:t>08.03.2009</w:t>
      </w:r>
    </w:p>
    <w:p w:rsidR="00697007" w:rsidRPr="00FA4526" w:rsidRDefault="00697007" w:rsidP="00697007">
      <w:pPr>
        <w:rPr>
          <w:rFonts w:ascii="Times New Roman" w:hAnsi="Times New Roman" w:cs="Times New Roman"/>
          <w:b/>
        </w:rPr>
      </w:pPr>
    </w:p>
    <w:tbl>
      <w:tblPr>
        <w:tblStyle w:val="a6"/>
        <w:tblW w:w="0" w:type="auto"/>
        <w:tblInd w:w="-459" w:type="dxa"/>
        <w:tblLook w:val="04A0" w:firstRow="1" w:lastRow="0" w:firstColumn="1" w:lastColumn="0" w:noHBand="0" w:noVBand="1"/>
      </w:tblPr>
      <w:tblGrid>
        <w:gridCol w:w="4820"/>
        <w:gridCol w:w="5210"/>
      </w:tblGrid>
      <w:tr w:rsidR="00FA4526" w:rsidTr="00FA4526">
        <w:tc>
          <w:tcPr>
            <w:tcW w:w="4820" w:type="dxa"/>
          </w:tcPr>
          <w:p w:rsid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lang w:val="en-US"/>
              </w:rPr>
            </w:pPr>
            <w:r w:rsidRPr="00FA4526">
              <w:rPr>
                <w:rFonts w:ascii="Times New Roman" w:hAnsi="Times New Roman" w:cs="Times New Roman"/>
                <w:lang w:val="en-US"/>
              </w:rPr>
              <w:t xml:space="preserve">In response to open letter of RAN/S to NORS and other Scout organizations (official translation) </w:t>
            </w:r>
          </w:p>
          <w:p w:rsidR="00FA4526" w:rsidRPr="00FA4526" w:rsidRDefault="00FA4526" w:rsidP="00FA4526">
            <w:pPr>
              <w:jc w:val="both"/>
              <w:rPr>
                <w:rFonts w:ascii="Times New Roman" w:hAnsi="Times New Roman" w:cs="Times New Roman"/>
                <w:lang w:val="en-US"/>
              </w:rPr>
            </w:pPr>
          </w:p>
          <w:p w:rsidR="00FA4526" w:rsidRPr="00FA4526" w:rsidRDefault="00FA4526" w:rsidP="00FA4526">
            <w:pPr>
              <w:jc w:val="both"/>
              <w:rPr>
                <w:rFonts w:ascii="Times New Roman" w:hAnsi="Times New Roman" w:cs="Times New Roman"/>
                <w:lang w:val="en-US"/>
              </w:rPr>
            </w:pPr>
            <w:r w:rsidRPr="00FA4526">
              <w:rPr>
                <w:rFonts w:ascii="Times New Roman" w:hAnsi="Times New Roman" w:cs="Times New Roman"/>
                <w:lang w:val="en-US"/>
              </w:rPr>
              <w:t xml:space="preserve">Dear friends! </w:t>
            </w:r>
          </w:p>
          <w:p w:rsidR="00FA4526" w:rsidRDefault="00FA4526" w:rsidP="00FA4526">
            <w:pPr>
              <w:jc w:val="both"/>
              <w:rPr>
                <w:rFonts w:ascii="Times New Roman" w:hAnsi="Times New Roman" w:cs="Times New Roman"/>
              </w:rPr>
            </w:pPr>
            <w:r w:rsidRPr="00FA4526">
              <w:rPr>
                <w:rFonts w:ascii="Times New Roman" w:hAnsi="Times New Roman" w:cs="Times New Roman"/>
                <w:lang w:val="en-US"/>
              </w:rPr>
              <w:t xml:space="preserve">Dear brothers and sisters in </w:t>
            </w:r>
            <w:r>
              <w:rPr>
                <w:rFonts w:ascii="Times New Roman" w:hAnsi="Times New Roman" w:cs="Times New Roman"/>
                <w:lang w:val="en-US"/>
              </w:rPr>
              <w:t xml:space="preserve">Scouting! </w:t>
            </w:r>
          </w:p>
          <w:p w:rsidR="00FA4526" w:rsidRPr="00FA4526" w:rsidRDefault="00FA4526" w:rsidP="00FA4526">
            <w:pPr>
              <w:jc w:val="both"/>
              <w:rPr>
                <w:rFonts w:ascii="Times New Roman" w:hAnsi="Times New Roman" w:cs="Times New Roman"/>
              </w:rPr>
            </w:pPr>
          </w:p>
          <w:p w:rsidR="00FA4526" w:rsidRDefault="00FA4526" w:rsidP="00FA4526">
            <w:pPr>
              <w:jc w:val="both"/>
              <w:rPr>
                <w:rFonts w:ascii="Times New Roman" w:hAnsi="Times New Roman" w:cs="Times New Roman"/>
              </w:rPr>
            </w:pPr>
            <w:r w:rsidRPr="00FA4526">
              <w:rPr>
                <w:rFonts w:ascii="Times New Roman" w:hAnsi="Times New Roman" w:cs="Times New Roman"/>
                <w:lang w:val="en-US"/>
              </w:rPr>
              <w:t xml:space="preserve">The Council of the National Organization of Russian Scouts (NORS) finds it necessary to continue the discussion on the further development of the Scout Movement in Russia. In our opinion, a very positive step was the creation of a National Committee of celebration the 100th anniversary of children’s movement in Russia, where the Scout organizations play the primary role. </w:t>
            </w:r>
          </w:p>
          <w:p w:rsidR="00FA4526" w:rsidRP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lang w:val="en-US"/>
              </w:rPr>
            </w:pPr>
            <w:r w:rsidRPr="00FA4526">
              <w:rPr>
                <w:rFonts w:ascii="Times New Roman" w:hAnsi="Times New Roman" w:cs="Times New Roman"/>
                <w:lang w:val="en-US"/>
              </w:rPr>
              <w:t xml:space="preserve">We are ready for further cooperation with all the Scout organizations, the real mission of which is aimed at achieving actual results in the upbringing of children, but not at receiving political dividends. </w:t>
            </w:r>
          </w:p>
          <w:p w:rsidR="00FA4526" w:rsidRDefault="00FA4526" w:rsidP="00FA4526">
            <w:pPr>
              <w:jc w:val="both"/>
              <w:rPr>
                <w:rFonts w:ascii="Times New Roman" w:hAnsi="Times New Roman" w:cs="Times New Roman"/>
              </w:rPr>
            </w:pPr>
            <w:r w:rsidRPr="00FA4526">
              <w:rPr>
                <w:rFonts w:ascii="Times New Roman" w:hAnsi="Times New Roman" w:cs="Times New Roman"/>
                <w:lang w:val="en-US"/>
              </w:rPr>
              <w:t xml:space="preserve">We consider it irrelevant to discuss now the establishment of another Scout bureaucratic structure. The processes of convergence must be objectively initiated by the social activities of Scouts, Scout groups, and leaders, but not by Scout officials. </w:t>
            </w:r>
          </w:p>
          <w:p w:rsidR="00FA4526" w:rsidRPr="00FA4526" w:rsidRDefault="00FA4526" w:rsidP="00FA4526">
            <w:pPr>
              <w:jc w:val="both"/>
              <w:rPr>
                <w:rFonts w:ascii="Times New Roman" w:hAnsi="Times New Roman" w:cs="Times New Roman"/>
              </w:rPr>
            </w:pPr>
          </w:p>
          <w:p w:rsidR="00FA4526" w:rsidRDefault="00FA4526" w:rsidP="00FA4526">
            <w:pPr>
              <w:jc w:val="both"/>
              <w:rPr>
                <w:rFonts w:ascii="Times New Roman" w:hAnsi="Times New Roman" w:cs="Times New Roman"/>
              </w:rPr>
            </w:pPr>
            <w:r w:rsidRPr="00FA4526">
              <w:rPr>
                <w:rFonts w:ascii="Times New Roman" w:hAnsi="Times New Roman" w:cs="Times New Roman"/>
                <w:lang w:val="en-US"/>
              </w:rPr>
              <w:t xml:space="preserve">We are ready to participate in the consultative meetings, which in future could lead to a convergence of views and practices of Scout groups and their associations. </w:t>
            </w:r>
          </w:p>
          <w:p w:rsidR="00FA4526" w:rsidRPr="00FA4526" w:rsidRDefault="00FA4526" w:rsidP="00FA4526">
            <w:pPr>
              <w:jc w:val="both"/>
              <w:rPr>
                <w:rFonts w:ascii="Times New Roman" w:hAnsi="Times New Roman" w:cs="Times New Roman"/>
              </w:rPr>
            </w:pPr>
          </w:p>
          <w:p w:rsidR="00FA4526" w:rsidRDefault="00FA4526" w:rsidP="00FA4526">
            <w:pPr>
              <w:jc w:val="both"/>
              <w:rPr>
                <w:rFonts w:ascii="Times New Roman" w:hAnsi="Times New Roman" w:cs="Times New Roman"/>
              </w:rPr>
            </w:pPr>
            <w:r w:rsidRPr="00FA4526">
              <w:rPr>
                <w:rFonts w:ascii="Times New Roman" w:hAnsi="Times New Roman" w:cs="Times New Roman"/>
                <w:lang w:val="en-US"/>
              </w:rPr>
              <w:t xml:space="preserve">Also, we are ready to continue organization of the National Jamborees in Russia, traditionally held by NORS. We inform you that the VI National Jamboree “Novgorod Republic” will be held in Novgorod on August 1–9, 2010. We hope that the majority of Scout troops and groups of Russia will </w:t>
            </w:r>
            <w:r w:rsidRPr="00FA4526">
              <w:rPr>
                <w:rFonts w:ascii="Times New Roman" w:hAnsi="Times New Roman" w:cs="Times New Roman"/>
                <w:lang w:val="en-US"/>
              </w:rPr>
              <w:lastRenderedPageBreak/>
              <w:t xml:space="preserve">take part in preparation and will participate in this event. </w:t>
            </w:r>
          </w:p>
          <w:p w:rsidR="00FA4526" w:rsidRPr="00FA4526" w:rsidRDefault="00FA4526" w:rsidP="00FA4526">
            <w:pPr>
              <w:jc w:val="both"/>
              <w:rPr>
                <w:rFonts w:ascii="Times New Roman" w:hAnsi="Times New Roman" w:cs="Times New Roman"/>
              </w:rPr>
            </w:pPr>
          </w:p>
          <w:p w:rsidR="00FA4526" w:rsidRDefault="00FA4526" w:rsidP="00FA4526">
            <w:pPr>
              <w:jc w:val="both"/>
              <w:rPr>
                <w:rFonts w:ascii="Times New Roman" w:hAnsi="Times New Roman" w:cs="Times New Roman"/>
              </w:rPr>
            </w:pPr>
            <w:r w:rsidRPr="00FA4526">
              <w:rPr>
                <w:rFonts w:ascii="Times New Roman" w:hAnsi="Times New Roman" w:cs="Times New Roman"/>
                <w:lang w:val="en-US"/>
              </w:rPr>
              <w:t xml:space="preserve">We are looking forward to see you at the celebration of the 100th Anniversary of the Russian Scout movement held on April 30th – May 2nd, 2009! We will be glad to meet all the veterans of the movement and those who care for the future of Scouting in Russia. </w:t>
            </w:r>
          </w:p>
          <w:p w:rsidR="00FA4526" w:rsidRP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lang w:val="en-US"/>
              </w:rPr>
            </w:pP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 xml:space="preserve">NORS </w:t>
            </w:r>
            <w:proofErr w:type="spellStart"/>
            <w:r w:rsidRPr="00FA4526">
              <w:rPr>
                <w:rFonts w:ascii="Times New Roman" w:hAnsi="Times New Roman" w:cs="Times New Roman"/>
              </w:rPr>
              <w:t>Council</w:t>
            </w:r>
            <w:proofErr w:type="spellEnd"/>
            <w:r w:rsidRPr="00FA4526">
              <w:rPr>
                <w:rFonts w:ascii="Times New Roman" w:hAnsi="Times New Roman" w:cs="Times New Roman"/>
              </w:rPr>
              <w:t xml:space="preserve"> </w:t>
            </w:r>
          </w:p>
          <w:p w:rsidR="00FA4526" w:rsidRPr="00FA4526" w:rsidRDefault="00FA4526" w:rsidP="00FA4526">
            <w:pPr>
              <w:jc w:val="both"/>
              <w:rPr>
                <w:rFonts w:ascii="Times New Roman" w:hAnsi="Times New Roman" w:cs="Times New Roman"/>
              </w:rPr>
            </w:pPr>
            <w:proofErr w:type="spellStart"/>
            <w:r w:rsidRPr="00FA4526">
              <w:rPr>
                <w:rFonts w:ascii="Times New Roman" w:hAnsi="Times New Roman" w:cs="Times New Roman"/>
              </w:rPr>
              <w:t>March</w:t>
            </w:r>
            <w:proofErr w:type="spellEnd"/>
            <w:r w:rsidRPr="00FA4526">
              <w:rPr>
                <w:rFonts w:ascii="Times New Roman" w:hAnsi="Times New Roman" w:cs="Times New Roman"/>
              </w:rPr>
              <w:t xml:space="preserve"> 1st, 2009 </w:t>
            </w:r>
          </w:p>
          <w:p w:rsidR="00FA4526" w:rsidRDefault="00FA4526" w:rsidP="00FA4526">
            <w:pPr>
              <w:jc w:val="both"/>
              <w:rPr>
                <w:rFonts w:ascii="Times New Roman" w:hAnsi="Times New Roman" w:cs="Times New Roman"/>
              </w:rPr>
            </w:pPr>
          </w:p>
        </w:tc>
        <w:tc>
          <w:tcPr>
            <w:tcW w:w="5210" w:type="dxa"/>
          </w:tcPr>
          <w:p w:rsidR="00FA4526" w:rsidRP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В ответ на письмо РАН/</w:t>
            </w:r>
            <w:proofErr w:type="gramStart"/>
            <w:r w:rsidRPr="00FA4526">
              <w:rPr>
                <w:rFonts w:ascii="Times New Roman" w:hAnsi="Times New Roman" w:cs="Times New Roman"/>
              </w:rPr>
              <w:t>С</w:t>
            </w:r>
            <w:proofErr w:type="gramEnd"/>
            <w:r w:rsidRPr="00FA4526">
              <w:rPr>
                <w:rFonts w:ascii="Times New Roman" w:hAnsi="Times New Roman" w:cs="Times New Roman"/>
              </w:rPr>
              <w:t xml:space="preserve"> к НОРС-Р и </w:t>
            </w:r>
            <w:proofErr w:type="gramStart"/>
            <w:r w:rsidRPr="00FA4526">
              <w:rPr>
                <w:rFonts w:ascii="Times New Roman" w:hAnsi="Times New Roman" w:cs="Times New Roman"/>
              </w:rPr>
              <w:t>ко</w:t>
            </w:r>
            <w:proofErr w:type="gramEnd"/>
            <w:r w:rsidRPr="00FA4526">
              <w:rPr>
                <w:rFonts w:ascii="Times New Roman" w:hAnsi="Times New Roman" w:cs="Times New Roman"/>
              </w:rPr>
              <w:t xml:space="preserve"> всем скаутам доброй воли </w:t>
            </w:r>
          </w:p>
          <w:p w:rsidR="00FA4526" w:rsidRP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 xml:space="preserve">Дорогие друзья! Сестры и братья в Скаутинге! </w:t>
            </w: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 xml:space="preserve">  </w:t>
            </w: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 xml:space="preserve">Совет НОРС-Р считает необходимым продолжить дискуссию о дальнейшем развитии Скаутского Движения в России. На наш взгляд, очень позитивным моментом стало создание национального комитета по празднованию 100-летия детского движения России, где основную роль играют скаутские организации. </w:t>
            </w:r>
          </w:p>
          <w:p w:rsidR="00FA4526" w:rsidRP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 xml:space="preserve">Мы готовы дальше сотрудничать со всеми действующими скаутскими организациями, реальная миссия которых направлена на действительные результаты в области воспитания детей, а не на получение политических дивидендов. </w:t>
            </w:r>
          </w:p>
          <w:p w:rsidR="00FA4526" w:rsidRP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 xml:space="preserve">Мы считаем несвоевременной дискуссию о создании очередной скаутской бюрократической структуры. Процессы сближения должны идти объективно снизу  - в социальной деятельности самих скаутов, групп, лидеров, а не чиновников от скаутинга. </w:t>
            </w:r>
          </w:p>
          <w:p w:rsidR="00FA4526" w:rsidRP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 xml:space="preserve">Мы готовы участвовать в консультационных встречах, которые в будущем могут привести к сближению позиций и практик скаутских отрядов и их объединений. </w:t>
            </w:r>
          </w:p>
          <w:p w:rsidR="00FA4526" w:rsidRP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 xml:space="preserve">Также мы готовы продолжать организацию и проведение </w:t>
            </w:r>
            <w:proofErr w:type="gramStart"/>
            <w:r w:rsidRPr="00FA4526">
              <w:rPr>
                <w:rFonts w:ascii="Times New Roman" w:hAnsi="Times New Roman" w:cs="Times New Roman"/>
              </w:rPr>
              <w:t>международных</w:t>
            </w:r>
            <w:proofErr w:type="gramEnd"/>
            <w:r w:rsidRPr="00FA4526">
              <w:rPr>
                <w:rFonts w:ascii="Times New Roman" w:hAnsi="Times New Roman" w:cs="Times New Roman"/>
              </w:rPr>
              <w:t xml:space="preserve"> национальных Джамбори в России, традиционно проводимых НОРС-Р. Информируем Вас, что VI национальное Джамбори «Новгородская республика» состоится в Новгороде 1-9 августа 2010 года. Надеемся, что это </w:t>
            </w:r>
            <w:r w:rsidRPr="00FA4526">
              <w:rPr>
                <w:rFonts w:ascii="Times New Roman" w:hAnsi="Times New Roman" w:cs="Times New Roman"/>
              </w:rPr>
              <w:lastRenderedPageBreak/>
              <w:t xml:space="preserve">событие может стать совместным для большинства скаутских отрядов и дружин - как в его подготовке, так и проведении. </w:t>
            </w:r>
          </w:p>
          <w:p w:rsidR="00FA4526" w:rsidRP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 xml:space="preserve">До встречи на празднованиях 30 апреля - 2 мая 2009г.! Мы будем рады встретить всех ветеранов движения и лиц, небезразличных к дальнейшим судьбам скаутинга в России. </w:t>
            </w:r>
          </w:p>
          <w:p w:rsidR="00FA4526" w:rsidRPr="00FA4526" w:rsidRDefault="00FA4526" w:rsidP="00FA4526">
            <w:pPr>
              <w:jc w:val="both"/>
              <w:rPr>
                <w:rFonts w:ascii="Times New Roman" w:hAnsi="Times New Roman" w:cs="Times New Roman"/>
              </w:rPr>
            </w:pPr>
          </w:p>
          <w:p w:rsidR="00FA4526" w:rsidRDefault="00FA4526" w:rsidP="00FA4526">
            <w:pPr>
              <w:jc w:val="both"/>
              <w:rPr>
                <w:rFonts w:ascii="Times New Roman" w:hAnsi="Times New Roman" w:cs="Times New Roman"/>
              </w:rPr>
            </w:pPr>
          </w:p>
          <w:p w:rsidR="00FA4526" w:rsidRDefault="00FA4526" w:rsidP="00FA4526">
            <w:pPr>
              <w:jc w:val="both"/>
              <w:rPr>
                <w:rFonts w:ascii="Times New Roman" w:hAnsi="Times New Roman" w:cs="Times New Roman"/>
              </w:rPr>
            </w:pP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 xml:space="preserve">Совет НОРС-Р </w:t>
            </w:r>
          </w:p>
          <w:p w:rsidR="00FA4526" w:rsidRPr="00FA4526" w:rsidRDefault="00FA4526" w:rsidP="00FA4526">
            <w:pPr>
              <w:jc w:val="both"/>
              <w:rPr>
                <w:rFonts w:ascii="Times New Roman" w:hAnsi="Times New Roman" w:cs="Times New Roman"/>
              </w:rPr>
            </w:pPr>
            <w:r w:rsidRPr="00FA4526">
              <w:rPr>
                <w:rFonts w:ascii="Times New Roman" w:hAnsi="Times New Roman" w:cs="Times New Roman"/>
              </w:rPr>
              <w:t>1 марта 2009 года</w:t>
            </w:r>
          </w:p>
          <w:p w:rsidR="00FA4526" w:rsidRDefault="00FA4526" w:rsidP="00FA4526">
            <w:pPr>
              <w:jc w:val="both"/>
              <w:rPr>
                <w:rFonts w:ascii="Times New Roman" w:hAnsi="Times New Roman" w:cs="Times New Roman"/>
              </w:rPr>
            </w:pPr>
          </w:p>
        </w:tc>
      </w:tr>
    </w:tbl>
    <w:p w:rsidR="00FC0E92" w:rsidRPr="00FA4526" w:rsidRDefault="00697007" w:rsidP="00FA4526">
      <w:pPr>
        <w:jc w:val="both"/>
        <w:rPr>
          <w:rFonts w:ascii="Times New Roman" w:hAnsi="Times New Roman" w:cs="Times New Roman"/>
        </w:rPr>
      </w:pPr>
    </w:p>
    <w:sectPr w:rsidR="00FC0E92" w:rsidRPr="00FA4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2B"/>
    <w:rsid w:val="00043BD6"/>
    <w:rsid w:val="00697007"/>
    <w:rsid w:val="00C572B5"/>
    <w:rsid w:val="00C978E6"/>
    <w:rsid w:val="00D7212B"/>
    <w:rsid w:val="00FA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212B"/>
  </w:style>
  <w:style w:type="paragraph" w:styleId="a3">
    <w:name w:val="Normal (Web)"/>
    <w:basedOn w:val="a"/>
    <w:uiPriority w:val="99"/>
    <w:unhideWhenUsed/>
    <w:rsid w:val="00D72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2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12B"/>
    <w:rPr>
      <w:rFonts w:ascii="Tahoma" w:hAnsi="Tahoma" w:cs="Tahoma"/>
      <w:sz w:val="16"/>
      <w:szCs w:val="16"/>
    </w:rPr>
  </w:style>
  <w:style w:type="table" w:styleId="a6">
    <w:name w:val="Table Grid"/>
    <w:basedOn w:val="a1"/>
    <w:uiPriority w:val="59"/>
    <w:rsid w:val="00FA4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212B"/>
  </w:style>
  <w:style w:type="paragraph" w:styleId="a3">
    <w:name w:val="Normal (Web)"/>
    <w:basedOn w:val="a"/>
    <w:uiPriority w:val="99"/>
    <w:unhideWhenUsed/>
    <w:rsid w:val="00D72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2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12B"/>
    <w:rPr>
      <w:rFonts w:ascii="Tahoma" w:hAnsi="Tahoma" w:cs="Tahoma"/>
      <w:sz w:val="16"/>
      <w:szCs w:val="16"/>
    </w:rPr>
  </w:style>
  <w:style w:type="table" w:styleId="a6">
    <w:name w:val="Table Grid"/>
    <w:basedOn w:val="a1"/>
    <w:uiPriority w:val="59"/>
    <w:rsid w:val="00FA4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2017-06-06T19:25:00Z</cp:lastPrinted>
  <dcterms:created xsi:type="dcterms:W3CDTF">2017-06-06T19:25:00Z</dcterms:created>
  <dcterms:modified xsi:type="dcterms:W3CDTF">2017-06-06T19:26:00Z</dcterms:modified>
</cp:coreProperties>
</file>